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73" w:rsidRPr="002073E1" w:rsidRDefault="00B73E73" w:rsidP="00207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073E1">
        <w:rPr>
          <w:rFonts w:ascii="Times New Roman" w:hAnsi="Times New Roman" w:cs="Times New Roman"/>
          <w:sz w:val="28"/>
        </w:rPr>
        <w:t>Для получения технических условий на подключение объекта капитального строительства к сети газораспределения необходимо обратиться в ОАО «Газпром газораспределение Пенза» с Запросом о предоставлении технических условий.</w:t>
      </w:r>
    </w:p>
    <w:p w:rsidR="00B73E73" w:rsidRPr="002073E1" w:rsidRDefault="00B73E73" w:rsidP="00207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073E1">
        <w:rPr>
          <w:rFonts w:ascii="Times New Roman" w:hAnsi="Times New Roman" w:cs="Times New Roman"/>
          <w:sz w:val="28"/>
        </w:rPr>
        <w:t>Запрос о предоставлении технических условий должен содержать:</w:t>
      </w:r>
    </w:p>
    <w:p w:rsidR="00B73E73" w:rsidRPr="002073E1" w:rsidRDefault="00B73E73" w:rsidP="002073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2073E1">
        <w:rPr>
          <w:rFonts w:ascii="Times New Roman" w:hAnsi="Times New Roman" w:cs="Times New Roman"/>
          <w:sz w:val="28"/>
        </w:rPr>
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  <w:proofErr w:type="gramEnd"/>
    </w:p>
    <w:p w:rsidR="00B73E73" w:rsidRPr="002073E1" w:rsidRDefault="00B73E73" w:rsidP="002073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73E1">
        <w:rPr>
          <w:rFonts w:ascii="Times New Roman" w:hAnsi="Times New Roman" w:cs="Times New Roman"/>
          <w:sz w:val="28"/>
        </w:rPr>
        <w:t>б) планируемый срок ввода в эксплуатацию объекта капитального строительства (при наличии соответствующей информации);</w:t>
      </w:r>
    </w:p>
    <w:p w:rsidR="00B73E73" w:rsidRPr="002073E1" w:rsidRDefault="00B73E73" w:rsidP="002073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73E1">
        <w:rPr>
          <w:rFonts w:ascii="Times New Roman" w:hAnsi="Times New Roman" w:cs="Times New Roman"/>
          <w:sz w:val="28"/>
        </w:rPr>
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точек.</w:t>
      </w:r>
    </w:p>
    <w:p w:rsidR="00B73E73" w:rsidRPr="002073E1" w:rsidRDefault="00B73E73" w:rsidP="002073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2073E1">
        <w:rPr>
          <w:rFonts w:ascii="Times New Roman" w:hAnsi="Times New Roman" w:cs="Times New Roman"/>
          <w:i/>
          <w:sz w:val="28"/>
          <w:u w:val="single"/>
        </w:rPr>
        <w:t>(ссылка на форму Запроса)</w:t>
      </w:r>
    </w:p>
    <w:p w:rsidR="00B73E73" w:rsidRPr="002073E1" w:rsidRDefault="00B73E73" w:rsidP="00207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073E1">
        <w:rPr>
          <w:rFonts w:ascii="Times New Roman" w:hAnsi="Times New Roman" w:cs="Times New Roman"/>
          <w:sz w:val="28"/>
        </w:rPr>
        <w:t>К запросу о предоставлении технических условий прилагаются следующие документы:</w:t>
      </w:r>
    </w:p>
    <w:p w:rsidR="00B73E73" w:rsidRPr="002073E1" w:rsidRDefault="00B73E73" w:rsidP="002073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73E1">
        <w:rPr>
          <w:rFonts w:ascii="Times New Roman" w:hAnsi="Times New Roman" w:cs="Times New Roman"/>
          <w:sz w:val="28"/>
        </w:rPr>
        <w:t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участок);</w:t>
      </w:r>
    </w:p>
    <w:p w:rsidR="00B73E73" w:rsidRPr="002073E1" w:rsidRDefault="00B73E73" w:rsidP="002073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73E1">
        <w:rPr>
          <w:rFonts w:ascii="Times New Roman" w:hAnsi="Times New Roman" w:cs="Times New Roman"/>
          <w:sz w:val="28"/>
        </w:rPr>
        <w:t>б) ситуационный план;</w:t>
      </w:r>
    </w:p>
    <w:p w:rsidR="00B73E73" w:rsidRPr="002073E1" w:rsidRDefault="00B73E73" w:rsidP="002073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73E1">
        <w:rPr>
          <w:rFonts w:ascii="Times New Roman" w:hAnsi="Times New Roman" w:cs="Times New Roman"/>
          <w:sz w:val="28"/>
        </w:rPr>
        <w:t>в) расчет планируемого максимального часового расхода газа (не требуется в случае планируемого максимального часового расхода газа не более 5 куб. метров);</w:t>
      </w:r>
    </w:p>
    <w:p w:rsidR="00B73E73" w:rsidRPr="002073E1" w:rsidRDefault="00B73E73" w:rsidP="002073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73E1">
        <w:rPr>
          <w:rFonts w:ascii="Times New Roman" w:hAnsi="Times New Roman" w:cs="Times New Roman"/>
          <w:sz w:val="28"/>
        </w:rPr>
        <w:t>г)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</w:r>
    </w:p>
    <w:p w:rsidR="00B73E73" w:rsidRPr="002073E1" w:rsidRDefault="00B73E73" w:rsidP="002073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73E1">
        <w:rPr>
          <w:rFonts w:ascii="Times New Roman" w:hAnsi="Times New Roman" w:cs="Times New Roman"/>
          <w:sz w:val="28"/>
        </w:rPr>
        <w:t>д) 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</w:r>
    </w:p>
    <w:p w:rsidR="00B73E73" w:rsidRPr="002073E1" w:rsidRDefault="00B73E73" w:rsidP="003E52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2073E1">
        <w:rPr>
          <w:rFonts w:ascii="Times New Roman" w:hAnsi="Times New Roman" w:cs="Times New Roman"/>
          <w:sz w:val="28"/>
        </w:rPr>
        <w:t>е) 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пунктом</w:t>
      </w:r>
      <w:r w:rsidR="003E522E">
        <w:rPr>
          <w:rFonts w:ascii="Times New Roman" w:hAnsi="Times New Roman" w:cs="Times New Roman"/>
          <w:sz w:val="28"/>
        </w:rPr>
        <w:t xml:space="preserve"> 34</w:t>
      </w:r>
      <w:r w:rsidRPr="002073E1">
        <w:rPr>
          <w:rFonts w:ascii="Times New Roman" w:hAnsi="Times New Roman" w:cs="Times New Roman"/>
          <w:sz w:val="28"/>
        </w:rPr>
        <w:t xml:space="preserve"> </w:t>
      </w:r>
      <w:r w:rsidR="003E522E">
        <w:rPr>
          <w:rFonts w:ascii="Times New Roman" w:hAnsi="Times New Roman" w:cs="Times New Roman"/>
          <w:sz w:val="28"/>
        </w:rPr>
        <w:t xml:space="preserve">Правил </w:t>
      </w:r>
      <w:r w:rsidR="003E522E" w:rsidRPr="003E522E">
        <w:rPr>
          <w:rFonts w:ascii="Times New Roman" w:hAnsi="Times New Roman" w:cs="Times New Roman"/>
          <w:sz w:val="28"/>
        </w:rPr>
        <w:t>подключения (технологического присоединения) объектов капитального строительства к сетям газораспределения</w:t>
      </w:r>
      <w:r w:rsidR="003E522E">
        <w:rPr>
          <w:rFonts w:ascii="Times New Roman" w:hAnsi="Times New Roman" w:cs="Times New Roman"/>
          <w:sz w:val="28"/>
        </w:rPr>
        <w:t xml:space="preserve">, </w:t>
      </w:r>
      <w:r w:rsidR="003E522E" w:rsidRPr="003E522E">
        <w:rPr>
          <w:rFonts w:ascii="Times New Roman" w:hAnsi="Times New Roman" w:cs="Times New Roman"/>
          <w:sz w:val="28"/>
        </w:rPr>
        <w:t xml:space="preserve">утв. постановлением Правительства </w:t>
      </w:r>
      <w:r w:rsidR="003E522E">
        <w:rPr>
          <w:rFonts w:ascii="Times New Roman" w:hAnsi="Times New Roman" w:cs="Times New Roman"/>
          <w:sz w:val="28"/>
        </w:rPr>
        <w:t>РФ от 30 декабря 2013 г</w:t>
      </w:r>
      <w:proofErr w:type="gramEnd"/>
      <w:r w:rsidR="003E522E">
        <w:rPr>
          <w:rFonts w:ascii="Times New Roman" w:hAnsi="Times New Roman" w:cs="Times New Roman"/>
          <w:sz w:val="28"/>
        </w:rPr>
        <w:t xml:space="preserve">. N 1314 (далее - </w:t>
      </w:r>
      <w:r w:rsidR="003E522E" w:rsidRPr="003E522E">
        <w:rPr>
          <w:rFonts w:ascii="Times New Roman" w:hAnsi="Times New Roman" w:cs="Times New Roman"/>
          <w:sz w:val="28"/>
        </w:rPr>
        <w:t>Правил подключения (технологического присоединения)</w:t>
      </w:r>
      <w:r w:rsidR="003E522E">
        <w:rPr>
          <w:rFonts w:ascii="Times New Roman" w:hAnsi="Times New Roman" w:cs="Times New Roman"/>
          <w:sz w:val="28"/>
        </w:rPr>
        <w:t>)</w:t>
      </w:r>
      <w:bookmarkStart w:id="0" w:name="_GoBack"/>
      <w:bookmarkEnd w:id="0"/>
      <w:r w:rsidRPr="002073E1">
        <w:rPr>
          <w:rFonts w:ascii="Times New Roman" w:hAnsi="Times New Roman" w:cs="Times New Roman"/>
          <w:sz w:val="28"/>
        </w:rPr>
        <w:t>;</w:t>
      </w:r>
    </w:p>
    <w:p w:rsidR="00B73E73" w:rsidRPr="002073E1" w:rsidRDefault="00B73E73" w:rsidP="002073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73E1">
        <w:rPr>
          <w:rFonts w:ascii="Times New Roman" w:hAnsi="Times New Roman" w:cs="Times New Roman"/>
          <w:sz w:val="28"/>
        </w:rPr>
        <w:t>ж) документы, предусмотренные пунктом 46 настоящих Правил подключения (технологического присоединения) объектов капитального строительства к сетям газораспределения, в случае предоставления технических условий при уступке права на использование мощности;</w:t>
      </w:r>
    </w:p>
    <w:p w:rsidR="00B73E73" w:rsidRPr="002073E1" w:rsidRDefault="00B73E73" w:rsidP="002073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2073E1">
        <w:rPr>
          <w:rFonts w:ascii="Times New Roman" w:hAnsi="Times New Roman" w:cs="Times New Roman"/>
          <w:sz w:val="28"/>
        </w:rPr>
        <w:lastRenderedPageBreak/>
        <w:t>з) заверенная в установленном порядке копия договора о пользовании объектами инфраструктуры и другим имуществом общего пользования садоводческого, огороднического или дачного некоммерческого объединения (далее - некоммерческое объединение), предусмотренного Федеральным законом "О садоводческих, огороднических и дачных некоммерческих объединениях граждан",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объединения.</w:t>
      </w:r>
      <w:proofErr w:type="gramEnd"/>
    </w:p>
    <w:p w:rsidR="002073E1" w:rsidRPr="002073E1" w:rsidRDefault="002073E1" w:rsidP="00207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2073E1">
        <w:rPr>
          <w:rFonts w:ascii="Times New Roman" w:hAnsi="Times New Roman" w:cs="Times New Roman"/>
          <w:sz w:val="28"/>
        </w:rPr>
        <w:t>При представлении заявителем сведений и документов, указанных в пунктах 7 и 8 настоящих Правил подключения (технологического присоединения) объектов капитального строительства к сетям газораспределения, в полном объеме исполнитель в течение 10 рабочих дней со дня получения запроса о предоставлении технических условий определяет и предоставляет заявителю технические условия либо мотивированный отказ в выдаче технических условий.</w:t>
      </w:r>
      <w:proofErr w:type="gramEnd"/>
    </w:p>
    <w:p w:rsidR="0047097D" w:rsidRDefault="0047097D"/>
    <w:sectPr w:rsidR="0047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73"/>
    <w:rsid w:val="002073E1"/>
    <w:rsid w:val="003E522E"/>
    <w:rsid w:val="0047097D"/>
    <w:rsid w:val="00B7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Вашакин Станислав Валерьевич</dc:creator>
  <cp:lastModifiedBy>Вашакин Станислав Валерьевич</cp:lastModifiedBy>
  <cp:revision>2</cp:revision>
  <dcterms:created xsi:type="dcterms:W3CDTF">2017-05-11T10:52:00Z</dcterms:created>
  <dcterms:modified xsi:type="dcterms:W3CDTF">2017-05-18T11:05:00Z</dcterms:modified>
</cp:coreProperties>
</file>