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1329A9" w:rsidRDefault="00EF089B" w:rsidP="00EF089B">
      <w:pPr>
        <w:spacing w:after="960"/>
        <w:ind w:left="6634"/>
        <w:jc w:val="center"/>
        <w:rPr>
          <w:sz w:val="18"/>
          <w:szCs w:val="18"/>
        </w:rPr>
      </w:pPr>
      <w:proofErr w:type="gramStart"/>
      <w:r w:rsidRPr="001329A9">
        <w:rPr>
          <w:sz w:val="18"/>
          <w:szCs w:val="18"/>
        </w:rPr>
        <w:t>УТВЕРЖДЕНА</w:t>
      </w:r>
      <w:proofErr w:type="gramEnd"/>
      <w:r w:rsidRPr="001329A9">
        <w:rPr>
          <w:sz w:val="18"/>
          <w:szCs w:val="18"/>
        </w:rPr>
        <w:br/>
        <w:t>постановлением Правительства Российской Федерации</w:t>
      </w:r>
      <w:r w:rsidRPr="001329A9">
        <w:rPr>
          <w:sz w:val="18"/>
          <w:szCs w:val="18"/>
        </w:rPr>
        <w:br/>
        <w:t>от 15 июня 2017 г. № 713</w:t>
      </w:r>
    </w:p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</w:t>
      </w:r>
      <w:r w:rsidR="007A245C">
        <w:rPr>
          <w:spacing w:val="60"/>
          <w:sz w:val="26"/>
          <w:szCs w:val="26"/>
        </w:rPr>
        <w:t>ЯВКА</w:t>
      </w:r>
    </w:p>
    <w:p w:rsidR="00EF089B" w:rsidRPr="007A245C" w:rsidRDefault="007A245C" w:rsidP="00365FD1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F233B3" w:rsidRDefault="00365FD1" w:rsidP="00405DC9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F233B3" w:rsidRDefault="00F233B3" w:rsidP="00365FD1">
      <w:pPr>
        <w:rPr>
          <w:sz w:val="24"/>
          <w:szCs w:val="24"/>
        </w:rPr>
      </w:pPr>
    </w:p>
    <w:p w:rsidR="00365FD1" w:rsidRPr="004250F2" w:rsidRDefault="00B775D5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  <w:proofErr w:type="gramEnd"/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3A6AD3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F6178" w:rsidRPr="004250F2" w:rsidRDefault="00D128F8" w:rsidP="00D779AE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="00DC51EF">
        <w:rPr>
          <w:sz w:val="18"/>
          <w:szCs w:val="18"/>
        </w:rPr>
        <w:t xml:space="preserve"> объекта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 w:rsidR="00DC51EF">
        <w:rPr>
          <w:sz w:val="18"/>
          <w:szCs w:val="18"/>
        </w:rPr>
        <w:t xml:space="preserve"> (или) пропускной способности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 w:rsidR="00DC51EF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 w:rsidR="00DC51EF">
        <w:rPr>
          <w:sz w:val="18"/>
          <w:szCs w:val="18"/>
        </w:rPr>
        <w:t>кта капитального строительства;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 w:rsidR="00DC51EF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0F6178" w:rsidRDefault="00D779AE" w:rsidP="00D128F8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 w:rsidR="00D128F8">
        <w:rPr>
          <w:sz w:val="24"/>
          <w:szCs w:val="24"/>
        </w:rPr>
        <w:t xml:space="preserve">  </w:t>
      </w:r>
    </w:p>
    <w:p w:rsidR="000F6178" w:rsidRPr="00D128F8" w:rsidRDefault="000F6178" w:rsidP="00D779AE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779A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 w:rsidR="00D779AE"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0F6178" w:rsidRDefault="002A1A71" w:rsidP="00424EC6">
      <w:pPr>
        <w:tabs>
          <w:tab w:val="right" w:pos="9923"/>
        </w:tabs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  <w:r w:rsidR="00424EC6">
        <w:rPr>
          <w:sz w:val="24"/>
          <w:szCs w:val="24"/>
        </w:rPr>
        <w:tab/>
      </w:r>
    </w:p>
    <w:p w:rsidR="000F6178" w:rsidRDefault="000F6178" w:rsidP="00D779AE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</w:p>
    <w:p w:rsidR="00072D6E" w:rsidRDefault="00072D6E" w:rsidP="00072D6E">
      <w:pPr>
        <w:pBdr>
          <w:top w:val="single" w:sz="4" w:space="1" w:color="auto"/>
        </w:pBdr>
        <w:ind w:left="4802" w:right="113"/>
        <w:rPr>
          <w:sz w:val="18"/>
          <w:szCs w:val="18"/>
        </w:rPr>
      </w:pPr>
    </w:p>
    <w:p w:rsidR="00072D6E" w:rsidRPr="004250F2" w:rsidRDefault="00072D6E" w:rsidP="00072D6E">
      <w:pPr>
        <w:pBdr>
          <w:top w:val="single" w:sz="4" w:space="1" w:color="auto"/>
        </w:pBdr>
        <w:ind w:right="11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4250F2">
        <w:rPr>
          <w:sz w:val="18"/>
          <w:szCs w:val="18"/>
        </w:rPr>
        <w:t>(местонахождение объекта</w:t>
      </w:r>
      <w:r>
        <w:rPr>
          <w:sz w:val="18"/>
          <w:szCs w:val="18"/>
        </w:rPr>
        <w:t>)</w:t>
      </w:r>
    </w:p>
    <w:p w:rsidR="000832AD" w:rsidRPr="000832AD" w:rsidRDefault="000832AD" w:rsidP="000832A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0832AD" w:rsidRDefault="00072D6E" w:rsidP="002A3FAA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832AD">
        <w:rPr>
          <w:sz w:val="24"/>
          <w:szCs w:val="24"/>
        </w:rPr>
        <w:t>куб. метров.</w:t>
      </w:r>
    </w:p>
    <w:p w:rsidR="000832AD" w:rsidRPr="000832AD" w:rsidRDefault="000832AD" w:rsidP="002A3FAA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2A3FAA" w:rsidRDefault="002A3FAA" w:rsidP="002A3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0832AD" w:rsidRDefault="003C356B" w:rsidP="003C356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3C356B" w:rsidRPr="003C356B" w:rsidRDefault="003C356B" w:rsidP="003C356B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C356B" w:rsidRDefault="003C356B" w:rsidP="003C35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C356B" w:rsidRPr="004250F2" w:rsidRDefault="003C356B" w:rsidP="003C356B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3C356B" w:rsidRDefault="00620E25" w:rsidP="00620E2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C356B" w:rsidRPr="00620E25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3C356B" w:rsidRDefault="00620E25" w:rsidP="00827B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27B00" w:rsidRPr="000870D1">
        <w:rPr>
          <w:sz w:val="24"/>
          <w:szCs w:val="24"/>
        </w:rPr>
        <w:t>Планируемое распределение максимального часового расхода газа</w:t>
      </w:r>
      <w:r w:rsidR="00827B00">
        <w:rPr>
          <w:sz w:val="24"/>
          <w:szCs w:val="24"/>
        </w:rPr>
        <w:br/>
      </w:r>
      <w:r w:rsidR="00827B00">
        <w:rPr>
          <w:sz w:val="24"/>
          <w:szCs w:val="24"/>
        </w:rPr>
        <w:tab/>
        <w:t>.</w:t>
      </w:r>
    </w:p>
    <w:p w:rsidR="00827B00" w:rsidRPr="00620E25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5E6180" w:rsidRDefault="005E6180" w:rsidP="005E618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E6180" w:rsidRPr="00620E25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072D6E" w:rsidRDefault="0042678F" w:rsidP="0042678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 w:rsidR="00072D6E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ab/>
      </w:r>
    </w:p>
    <w:p w:rsidR="00072D6E" w:rsidRDefault="00072D6E" w:rsidP="00072D6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2678F" w:rsidRDefault="0042678F" w:rsidP="0042678F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42678F" w:rsidRPr="00620E25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2A1A71" w:rsidRDefault="006D0EC0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</w:t>
      </w:r>
      <w:r w:rsidR="007F4ACF">
        <w:rPr>
          <w:sz w:val="24"/>
          <w:szCs w:val="24"/>
        </w:rPr>
        <w:t>. </w:t>
      </w:r>
      <w:r w:rsidR="007F4ACF" w:rsidRPr="008502F0">
        <w:rPr>
          <w:sz w:val="24"/>
          <w:szCs w:val="24"/>
        </w:rPr>
        <w:t xml:space="preserve">Дополнительная информация </w:t>
      </w:r>
      <w:r w:rsidR="007F4ACF">
        <w:rPr>
          <w:sz w:val="24"/>
          <w:szCs w:val="24"/>
        </w:rPr>
        <w:t xml:space="preserve"> </w:t>
      </w:r>
      <w:r w:rsidR="007F4ACF">
        <w:rPr>
          <w:sz w:val="24"/>
          <w:szCs w:val="24"/>
        </w:rPr>
        <w:tab/>
        <w:t>.</w:t>
      </w:r>
    </w:p>
    <w:p w:rsidR="007F4ACF" w:rsidRPr="004250F2" w:rsidRDefault="00DC31A8" w:rsidP="006D0EC0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 w:rsidR="001A3E48"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2A1A71" w:rsidRPr="008502F0" w:rsidRDefault="001A3E48" w:rsidP="001A3E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C31A8">
        <w:rPr>
          <w:sz w:val="24"/>
          <w:szCs w:val="24"/>
        </w:rPr>
        <w:t>. </w:t>
      </w:r>
      <w:r w:rsidR="002A1A71" w:rsidRPr="008502F0">
        <w:rPr>
          <w:sz w:val="24"/>
          <w:szCs w:val="24"/>
        </w:rPr>
        <w:t xml:space="preserve">В целях </w:t>
      </w:r>
      <w:r w:rsidR="00597C38"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</w:t>
      </w:r>
      <w:r w:rsidR="00597C38">
        <w:rPr>
          <w:sz w:val="24"/>
          <w:szCs w:val="24"/>
        </w:rPr>
        <w:t xml:space="preserve"> или</w:t>
      </w:r>
      <w:r w:rsidRPr="008502F0">
        <w:rPr>
          <w:sz w:val="24"/>
          <w:szCs w:val="24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502F0" w:rsidRDefault="00597C38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2A1A71" w:rsidRPr="008502F0" w:rsidRDefault="00597C38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835629">
        <w:rPr>
          <w:sz w:val="24"/>
          <w:szCs w:val="24"/>
        </w:rPr>
        <w:t xml:space="preserve">, </w:t>
      </w:r>
      <w:proofErr w:type="gramStart"/>
      <w:r w:rsidRPr="00835629">
        <w:rPr>
          <w:sz w:val="24"/>
          <w:szCs w:val="24"/>
        </w:rPr>
        <w:t>ранее представленными заявителем исполнителю для получения технических условий);</w:t>
      </w:r>
      <w:proofErr w:type="gramEnd"/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</w:t>
      </w:r>
      <w:proofErr w:type="gramStart"/>
      <w:r w:rsidRPr="00835629">
        <w:rPr>
          <w:sz w:val="24"/>
          <w:szCs w:val="24"/>
        </w:rPr>
        <w:t>,</w:t>
      </w:r>
      <w:proofErr w:type="gramEnd"/>
      <w:r w:rsidRPr="00835629">
        <w:rPr>
          <w:sz w:val="24"/>
          <w:szCs w:val="24"/>
        </w:rPr>
        <w:t xml:space="preserve">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F776A4">
      <w:pPr>
        <w:keepLines/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835629">
        <w:rPr>
          <w:sz w:val="24"/>
          <w:szCs w:val="24"/>
        </w:rPr>
        <w:t xml:space="preserve"> исполнителю для получения технических условий);</w:t>
      </w:r>
    </w:p>
    <w:p w:rsidR="002A1A71" w:rsidRPr="008502F0" w:rsidRDefault="008A70BC" w:rsidP="00DA6380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835629">
        <w:rPr>
          <w:sz w:val="24"/>
          <w:szCs w:val="24"/>
        </w:rPr>
        <w:t>сведения, содержащиеся в таких документах изменились</w:t>
      </w:r>
      <w:proofErr w:type="gramEnd"/>
      <w:r w:rsidRPr="00835629">
        <w:rPr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2A1A71" w:rsidRDefault="00F90F77" w:rsidP="008A70BC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835629">
        <w:rPr>
          <w:sz w:val="24"/>
          <w:szCs w:val="24"/>
        </w:rPr>
        <w:t xml:space="preserve"> </w:t>
      </w:r>
      <w:proofErr w:type="gramStart"/>
      <w:r w:rsidRPr="00835629">
        <w:rPr>
          <w:sz w:val="24"/>
          <w:szCs w:val="24"/>
        </w:rPr>
        <w:t>представленными заявителем исполнителю для получения технических условий);</w:t>
      </w:r>
      <w:proofErr w:type="gramEnd"/>
    </w:p>
    <w:p w:rsidR="008A70BC" w:rsidRDefault="00F90F77" w:rsidP="008A70BC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A70BC" w:rsidRPr="008502F0" w:rsidRDefault="00F90F77" w:rsidP="00895287">
      <w:pPr>
        <w:spacing w:after="480"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644AC" w:rsidRDefault="009C026D" w:rsidP="007C59A7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 w:rsidR="005644AC"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895287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82" w:rsidRDefault="00867582">
      <w:r>
        <w:separator/>
      </w:r>
    </w:p>
  </w:endnote>
  <w:endnote w:type="continuationSeparator" w:id="0">
    <w:p w:rsidR="00867582" w:rsidRDefault="0086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82" w:rsidRDefault="00867582">
      <w:r>
        <w:separator/>
      </w:r>
    </w:p>
  </w:footnote>
  <w:footnote w:type="continuationSeparator" w:id="0">
    <w:p w:rsidR="00867582" w:rsidRDefault="0086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67CF8"/>
    <w:rsid w:val="00072D6E"/>
    <w:rsid w:val="000832AD"/>
    <w:rsid w:val="000870D1"/>
    <w:rsid w:val="000F3876"/>
    <w:rsid w:val="000F6178"/>
    <w:rsid w:val="001329A9"/>
    <w:rsid w:val="00172DE6"/>
    <w:rsid w:val="001A3E48"/>
    <w:rsid w:val="0024095F"/>
    <w:rsid w:val="002A1A71"/>
    <w:rsid w:val="002A3FAA"/>
    <w:rsid w:val="00365FD1"/>
    <w:rsid w:val="003A6AD3"/>
    <w:rsid w:val="003C356B"/>
    <w:rsid w:val="00400781"/>
    <w:rsid w:val="00405DC9"/>
    <w:rsid w:val="00424EC6"/>
    <w:rsid w:val="004250F2"/>
    <w:rsid w:val="0042678F"/>
    <w:rsid w:val="00432027"/>
    <w:rsid w:val="0049280C"/>
    <w:rsid w:val="004F5EA5"/>
    <w:rsid w:val="005644AC"/>
    <w:rsid w:val="0059116C"/>
    <w:rsid w:val="00597C38"/>
    <w:rsid w:val="005E6180"/>
    <w:rsid w:val="00620E25"/>
    <w:rsid w:val="00626250"/>
    <w:rsid w:val="006269AA"/>
    <w:rsid w:val="00671FD6"/>
    <w:rsid w:val="006C530C"/>
    <w:rsid w:val="006D0EC0"/>
    <w:rsid w:val="00725396"/>
    <w:rsid w:val="007272F0"/>
    <w:rsid w:val="00746C91"/>
    <w:rsid w:val="00794F64"/>
    <w:rsid w:val="007A245C"/>
    <w:rsid w:val="007C59A7"/>
    <w:rsid w:val="007F4ACF"/>
    <w:rsid w:val="00810188"/>
    <w:rsid w:val="00814A5D"/>
    <w:rsid w:val="00826E4D"/>
    <w:rsid w:val="00827B00"/>
    <w:rsid w:val="00835629"/>
    <w:rsid w:val="008502F0"/>
    <w:rsid w:val="00867582"/>
    <w:rsid w:val="00895287"/>
    <w:rsid w:val="008A70BC"/>
    <w:rsid w:val="008B2187"/>
    <w:rsid w:val="0096719C"/>
    <w:rsid w:val="009C026D"/>
    <w:rsid w:val="00A86BA0"/>
    <w:rsid w:val="00A94ED8"/>
    <w:rsid w:val="00AD1148"/>
    <w:rsid w:val="00B053DA"/>
    <w:rsid w:val="00B66943"/>
    <w:rsid w:val="00B775D5"/>
    <w:rsid w:val="00D128F8"/>
    <w:rsid w:val="00D779AE"/>
    <w:rsid w:val="00DA6380"/>
    <w:rsid w:val="00DC31A8"/>
    <w:rsid w:val="00DC37BA"/>
    <w:rsid w:val="00DC51EF"/>
    <w:rsid w:val="00DD016C"/>
    <w:rsid w:val="00DF4AEC"/>
    <w:rsid w:val="00E35DED"/>
    <w:rsid w:val="00EF089B"/>
    <w:rsid w:val="00F0449E"/>
    <w:rsid w:val="00F233B3"/>
    <w:rsid w:val="00F73722"/>
    <w:rsid w:val="00F776A4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D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D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Сымов Андрей Владимирович</cp:lastModifiedBy>
  <cp:revision>8</cp:revision>
  <cp:lastPrinted>2017-11-23T13:38:00Z</cp:lastPrinted>
  <dcterms:created xsi:type="dcterms:W3CDTF">2017-06-27T16:38:00Z</dcterms:created>
  <dcterms:modified xsi:type="dcterms:W3CDTF">2017-11-23T13:41:00Z</dcterms:modified>
</cp:coreProperties>
</file>